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F" w:rsidRPr="00F13A08" w:rsidRDefault="0076276F" w:rsidP="00762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F13A08">
        <w:rPr>
          <w:rFonts w:ascii="Arial" w:hAnsi="Arial" w:cs="Arial"/>
          <w:b/>
          <w:color w:val="222222"/>
          <w:sz w:val="28"/>
          <w:szCs w:val="28"/>
        </w:rPr>
        <w:br/>
      </w:r>
      <w:r w:rsidRPr="00F13A08">
        <w:rPr>
          <w:rFonts w:ascii="Arial" w:hAnsi="Arial" w:cs="Arial"/>
          <w:b/>
          <w:color w:val="222222"/>
          <w:sz w:val="28"/>
          <w:szCs w:val="28"/>
        </w:rPr>
        <w:br/>
      </w:r>
    </w:p>
    <w:p w:rsidR="0076276F" w:rsidRPr="00F13A08" w:rsidRDefault="0076276F" w:rsidP="00762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</w:rPr>
      </w:pPr>
      <w:r w:rsidRPr="00F13A08">
        <w:rPr>
          <w:rFonts w:ascii="Arial" w:hAnsi="Arial" w:cs="Arial"/>
          <w:b/>
          <w:color w:val="222222"/>
          <w:sz w:val="28"/>
          <w:szCs w:val="28"/>
        </w:rPr>
        <w:br/>
      </w:r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PAPER-XIV (CC-402)</w:t>
      </w:r>
      <w:r w:rsidRPr="00F13A08">
        <w:rPr>
          <w:rFonts w:ascii="Arial" w:hAnsi="Arial" w:cs="Arial"/>
          <w:b/>
          <w:color w:val="222222"/>
          <w:sz w:val="28"/>
          <w:szCs w:val="28"/>
        </w:rPr>
        <w:br/>
      </w:r>
    </w:p>
    <w:p w:rsidR="0076276F" w:rsidRPr="00F13A08" w:rsidRDefault="0076276F" w:rsidP="007627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Topic :</w:t>
      </w:r>
      <w:proofErr w:type="gramEnd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F13A08">
        <w:rPr>
          <w:b/>
          <w:sz w:val="28"/>
          <w:szCs w:val="28"/>
        </w:rPr>
        <w:t xml:space="preserve"> </w:t>
      </w:r>
      <w:r w:rsidR="00F13A08" w:rsidRPr="00F13A08">
        <w:rPr>
          <w:rFonts w:ascii="TimesNewRoman,Bold" w:hAnsi="TimesNewRoman,Bold" w:cs="TimesNewRoman,Bold"/>
          <w:b/>
          <w:bCs/>
          <w:sz w:val="28"/>
          <w:szCs w:val="28"/>
        </w:rPr>
        <w:t>What is not Defamation.</w:t>
      </w:r>
    </w:p>
    <w:p w:rsidR="0076276F" w:rsidRPr="00F13A08" w:rsidRDefault="0076276F" w:rsidP="00762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13A08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29-01-2020, TIME : 2.00 P.M.-3.00 P.M.</w:t>
      </w:r>
    </w:p>
    <w:p w:rsidR="0076276F" w:rsidRPr="00F13A08" w:rsidRDefault="0076276F" w:rsidP="00762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6276F" w:rsidRPr="00F13A08" w:rsidRDefault="0076276F" w:rsidP="00762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F13A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 </w:t>
      </w:r>
    </w:p>
    <w:p w:rsidR="00F13A08" w:rsidRPr="00F13A08" w:rsidRDefault="00F13A08" w:rsidP="00762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F13A08">
        <w:rPr>
          <w:rFonts w:ascii="TimesNewRoman,Bold" w:hAnsi="TimesNewRoman,Bold" w:cs="TimesNewRoman,Bold"/>
          <w:b/>
          <w:bCs/>
          <w:sz w:val="28"/>
          <w:szCs w:val="28"/>
        </w:rPr>
        <w:t xml:space="preserve">What is not </w:t>
      </w:r>
      <w:proofErr w:type="gramStart"/>
      <w:r w:rsidRPr="00F13A08">
        <w:rPr>
          <w:rFonts w:ascii="TimesNewRoman,Bold" w:hAnsi="TimesNewRoman,Bold" w:cs="TimesNewRoman,Bold"/>
          <w:b/>
          <w:bCs/>
          <w:sz w:val="28"/>
          <w:szCs w:val="28"/>
        </w:rPr>
        <w:t>Defamation.</w:t>
      </w:r>
      <w:proofErr w:type="gramEnd"/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sz w:val="28"/>
          <w:szCs w:val="28"/>
        </w:rPr>
        <w:t>Some actions that might not be considered as defamation are given below. Media professionals may not be punished for defamation if they can prove that their action aimed at;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Communicating something true for public good.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Defendants have to prove that the</w:t>
      </w:r>
    </w:p>
    <w:p w:rsidR="00F13A08" w:rsidRPr="00F13A08" w:rsidRDefault="00F13A08" w:rsidP="00F1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statements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were </w:t>
      </w:r>
      <w:r w:rsidRPr="00F1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true and communicated in good faith for the common good</w:t>
      </w:r>
      <w:r w:rsidRPr="00F13A08">
        <w:rPr>
          <w:rFonts w:ascii="Times New Roman" w:hAnsi="Times New Roman" w:cs="Times New Roman"/>
          <w:sz w:val="28"/>
          <w:szCs w:val="28"/>
        </w:rPr>
        <w:t>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Expressing in good faith any opinion whatever respecting the conduct of a public servant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the discharge of his public functions,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Expressing in good faith any opinion whatever respecting the conduct of any person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touching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any public question,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Publishing the true report of the proceedings of a Court of Justice, or of the result of any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such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proceedings.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Fair comment on the judicial procedure or merits of any cases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Academic reviews that deals with the material and not attacking the author personally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Legal and authorized actions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lastRenderedPageBreak/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Accusations made in good faith before the courts or to authorized persons.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sz w:val="28"/>
          <w:szCs w:val="28"/>
        </w:rPr>
        <w:t>A recent judgment of the Indian Supreme Court concluded that a public official cannot recover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damages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for libel for a defamatory publication about his or her official conduct unless he or she can prove that the publication was both false and made with reckless disregard for the truth.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Privilege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sz w:val="28"/>
          <w:szCs w:val="28"/>
        </w:rPr>
        <w:t>Statements of some people made in some occasions, however defamatory they might seem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be, may not be considered as a violation of the defamation law.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Absolute Privilege: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sz w:val="28"/>
          <w:szCs w:val="28"/>
        </w:rPr>
        <w:t>There are certain occasions on which the law regards freedom of speech as essential, and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provides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3A08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F13A08">
        <w:rPr>
          <w:rFonts w:ascii="Times New Roman" w:hAnsi="Times New Roman" w:cs="Times New Roman"/>
          <w:sz w:val="28"/>
          <w:szCs w:val="28"/>
        </w:rPr>
        <w:t xml:space="preserve"> of absolute privilege which can never be defeated, no matter how false or malicious the statements may be. The following communications are ‘absolutely privileged’ and protected from defamation proceedings: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Laws and Ethics 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Statements made in either House of Parliament.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Statements made in the course of judicial proceedings or quasi-judicial proceedings.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Communications between lawyers and their clients.</w:t>
      </w:r>
      <w:proofErr w:type="gramEnd"/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Statements made by officers of state to one another in the course of their official duty.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Qualified Privilege:</w:t>
      </w:r>
    </w:p>
    <w:p w:rsid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A08">
        <w:rPr>
          <w:rFonts w:ascii="Times New Roman" w:hAnsi="Times New Roman" w:cs="Times New Roman"/>
          <w:sz w:val="28"/>
          <w:szCs w:val="28"/>
        </w:rPr>
        <w:t>Qualified privilege operates only to protect statements, which are made without malice (</w:t>
      </w:r>
      <w:proofErr w:type="spellStart"/>
      <w:r w:rsidRPr="00F13A0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F13A08">
        <w:rPr>
          <w:rFonts w:ascii="Times New Roman" w:hAnsi="Times New Roman" w:cs="Times New Roman"/>
          <w:sz w:val="28"/>
          <w:szCs w:val="28"/>
        </w:rPr>
        <w:t>, spitefully, or with ill-will or recklessness as to whether it was true or false).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lastRenderedPageBreak/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Statements made in pursuance of a legal, moral or social duty, but only if the party making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statement had an interest in communicating it and the recipient had an interest in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receiving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it.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 xml:space="preserve">Statements made in protection of an interest, </w:t>
      </w:r>
      <w:proofErr w:type="spellStart"/>
      <w:r w:rsidRPr="00F13A08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F13A08">
        <w:rPr>
          <w:rFonts w:ascii="Times New Roman" w:hAnsi="Times New Roman" w:cs="Times New Roman"/>
          <w:sz w:val="28"/>
          <w:szCs w:val="28"/>
        </w:rPr>
        <w:t xml:space="preserve"> public interests or the defendant’s own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Times New Roman" w:hAnsi="Times New Roman" w:cs="Times New Roman"/>
          <w:sz w:val="28"/>
          <w:szCs w:val="28"/>
        </w:rPr>
        <w:t>interests</w:t>
      </w:r>
      <w:proofErr w:type="gramEnd"/>
      <w:r w:rsidRPr="00F13A08">
        <w:rPr>
          <w:rFonts w:ascii="Times New Roman" w:hAnsi="Times New Roman" w:cs="Times New Roman"/>
          <w:sz w:val="28"/>
          <w:szCs w:val="28"/>
        </w:rPr>
        <w:t xml:space="preserve"> in property, business or reputation.</w:t>
      </w:r>
    </w:p>
    <w:p w:rsidR="00F13A08" w:rsidRPr="00F13A08" w:rsidRDefault="00F13A08" w:rsidP="00F1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08" w:rsidRPr="00F13A08" w:rsidRDefault="00F13A08" w:rsidP="00F1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A08">
        <w:rPr>
          <w:rFonts w:ascii="Wingdings" w:hAnsi="Wingdings" w:cs="Wingdings"/>
          <w:sz w:val="28"/>
          <w:szCs w:val="28"/>
        </w:rPr>
        <w:t></w:t>
      </w:r>
      <w:r w:rsidRPr="00F13A08">
        <w:rPr>
          <w:rFonts w:ascii="Wingdings" w:hAnsi="Wingdings" w:cs="Wingdings"/>
          <w:sz w:val="28"/>
          <w:szCs w:val="28"/>
        </w:rPr>
        <w:t></w:t>
      </w:r>
      <w:r w:rsidRPr="00F13A08">
        <w:rPr>
          <w:rFonts w:ascii="Times New Roman" w:hAnsi="Times New Roman" w:cs="Times New Roman"/>
          <w:sz w:val="28"/>
          <w:szCs w:val="28"/>
        </w:rPr>
        <w:t>Fair and accurate reports of parliamentary proceedings.</w:t>
      </w:r>
      <w:proofErr w:type="gramEnd"/>
    </w:p>
    <w:p w:rsidR="00F13A08" w:rsidRPr="00F13A08" w:rsidRDefault="00F13A08" w:rsidP="00762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6276F" w:rsidRPr="00F13A08" w:rsidRDefault="0076276F" w:rsidP="0076276F">
      <w:pPr>
        <w:rPr>
          <w:sz w:val="28"/>
          <w:szCs w:val="28"/>
        </w:rPr>
      </w:pPr>
    </w:p>
    <w:p w:rsidR="00D430A9" w:rsidRPr="00F13A08" w:rsidRDefault="00D430A9">
      <w:pPr>
        <w:rPr>
          <w:sz w:val="28"/>
          <w:szCs w:val="28"/>
        </w:rPr>
      </w:pPr>
    </w:p>
    <w:sectPr w:rsidR="00D430A9" w:rsidRPr="00F13A08" w:rsidSect="00D4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276F"/>
    <w:rsid w:val="0076276F"/>
    <w:rsid w:val="00D430A9"/>
    <w:rsid w:val="00E05621"/>
    <w:rsid w:val="00F1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2022-01-28T07:06:00Z</dcterms:created>
  <dcterms:modified xsi:type="dcterms:W3CDTF">2022-01-28T07:06:00Z</dcterms:modified>
</cp:coreProperties>
</file>